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4" w:rsidRDefault="003D2804" w:rsidP="003D2804">
      <w:r>
        <w:rPr>
          <w:rStyle w:val="Siln"/>
          <w:rFonts w:ascii="Arial" w:hAnsi="Arial" w:cs="Arial"/>
          <w:sz w:val="28"/>
          <w:szCs w:val="28"/>
        </w:rPr>
        <w:t>Ohrozené priestory v 37.týždni 2012</w:t>
      </w:r>
    </w:p>
    <w:p w:rsidR="003D2804" w:rsidRDefault="003D2804" w:rsidP="003D2804">
      <w:r>
        <w:rPr>
          <w:rStyle w:val="Siln"/>
          <w:rFonts w:ascii="Bookman Old Style" w:hAnsi="Bookman Old Style"/>
          <w:color w:val="0000FF"/>
        </w:rPr>
        <w:t> </w:t>
      </w:r>
    </w:p>
    <w:p w:rsidR="003D2804" w:rsidRDefault="003D2804" w:rsidP="003D280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435"/>
        <w:gridCol w:w="1445"/>
        <w:gridCol w:w="1418"/>
        <w:gridCol w:w="1440"/>
        <w:gridCol w:w="1294"/>
      </w:tblGrid>
      <w:tr w:rsidR="003D2804" w:rsidTr="003D2804">
        <w:trPr>
          <w:trHeight w:val="582"/>
        </w:trPr>
        <w:tc>
          <w:tcPr>
            <w:tcW w:w="14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Style w:val="Siln"/>
                <w:rFonts w:ascii="Arial" w:hAnsi="Arial" w:cs="Arial"/>
                <w:color w:val="FFFFFF"/>
              </w:rPr>
              <w:t>Deň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Style w:val="Siln"/>
                <w:rFonts w:ascii="Arial" w:hAnsi="Arial" w:cs="Arial"/>
                <w:color w:val="FFFFFF"/>
              </w:rPr>
              <w:t>Dátum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Style w:val="Siln"/>
                <w:rFonts w:ascii="Arial" w:hAnsi="Arial" w:cs="Arial"/>
                <w:color w:val="FFFFFF"/>
              </w:rPr>
              <w:t>SELČ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Style w:val="Siln"/>
                <w:rFonts w:ascii="Arial" w:hAnsi="Arial" w:cs="Arial"/>
                <w:color w:val="FFFFFF"/>
              </w:rPr>
              <w:t>Plochy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Style w:val="Siln"/>
                <w:rFonts w:ascii="Arial" w:hAnsi="Arial" w:cs="Arial"/>
                <w:color w:val="FFFFFF"/>
              </w:rPr>
              <w:t>Šírka ohrozenia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Style w:val="Siln"/>
                <w:rFonts w:ascii="Arial" w:hAnsi="Arial" w:cs="Arial"/>
                <w:color w:val="FFFFFF"/>
              </w:rPr>
              <w:t>Výška</w:t>
            </w:r>
          </w:p>
        </w:tc>
      </w:tr>
      <w:tr w:rsidR="003D2804" w:rsidTr="003D2804">
        <w:trPr>
          <w:trHeight w:val="191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pPr>
              <w:spacing w:line="191" w:lineRule="atLeast"/>
            </w:pPr>
            <w:r>
              <w:rPr>
                <w:rFonts w:ascii="Arial" w:hAnsi="Arial" w:cs="Arial"/>
                <w:color w:val="FFFFFF"/>
              </w:rPr>
              <w:t>Pondelok</w:t>
            </w:r>
          </w:p>
        </w:tc>
        <w:tc>
          <w:tcPr>
            <w:tcW w:w="1435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pPr>
              <w:spacing w:line="191" w:lineRule="atLeast"/>
            </w:pPr>
            <w:r>
              <w:rPr>
                <w:rFonts w:ascii="Arial" w:hAnsi="Arial" w:cs="Arial"/>
                <w:color w:val="FFFFFF"/>
              </w:rPr>
              <w:t>10.9.2012</w:t>
            </w:r>
          </w:p>
        </w:tc>
        <w:tc>
          <w:tcPr>
            <w:tcW w:w="1445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pPr>
              <w:spacing w:line="191" w:lineRule="atLeast"/>
            </w:pPr>
            <w:r>
              <w:rPr>
                <w:rFonts w:ascii="Arial" w:hAnsi="Arial" w:cs="Arial"/>
                <w:color w:val="FFFFFF"/>
              </w:rPr>
              <w:t>07-15.00h</w:t>
            </w:r>
          </w:p>
        </w:tc>
        <w:tc>
          <w:tcPr>
            <w:tcW w:w="1418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pPr>
              <w:spacing w:line="191" w:lineRule="atLeast"/>
            </w:pPr>
            <w:r>
              <w:rPr>
                <w:rFonts w:ascii="Arial" w:hAnsi="Arial" w:cs="Arial"/>
                <w:color w:val="FFFFFF"/>
              </w:rPr>
              <w:t>F,E,D,C</w:t>
            </w:r>
          </w:p>
        </w:tc>
        <w:tc>
          <w:tcPr>
            <w:tcW w:w="1440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pPr>
              <w:spacing w:line="191" w:lineRule="atLeast"/>
            </w:pPr>
            <w:r>
              <w:rPr>
                <w:rFonts w:ascii="Arial" w:hAnsi="Arial" w:cs="Arial"/>
                <w:color w:val="FFFFFF"/>
              </w:rPr>
              <w:t>2,5km</w:t>
            </w:r>
          </w:p>
        </w:tc>
        <w:tc>
          <w:tcPr>
            <w:tcW w:w="1294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pPr>
              <w:spacing w:line="191" w:lineRule="atLeast"/>
            </w:pPr>
            <w:r>
              <w:rPr>
                <w:rFonts w:ascii="Arial" w:hAnsi="Arial" w:cs="Arial"/>
                <w:color w:val="FFFFFF"/>
              </w:rPr>
              <w:t>4,8km</w:t>
            </w:r>
          </w:p>
        </w:tc>
      </w:tr>
    </w:tbl>
    <w:p w:rsidR="003D2804" w:rsidRDefault="003D2804" w:rsidP="003D2804">
      <w:r>
        <w:rPr>
          <w:rFonts w:ascii="Arial" w:hAnsi="Arial" w:cs="Arial"/>
          <w:color w:val="FFFFFF"/>
        </w:rPr>
        <w:t> </w:t>
      </w:r>
    </w:p>
    <w:p w:rsidR="003D2804" w:rsidRDefault="003D2804" w:rsidP="003D280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89"/>
        <w:gridCol w:w="1442"/>
        <w:gridCol w:w="1189"/>
      </w:tblGrid>
      <w:tr w:rsidR="003D2804" w:rsidTr="003D2804"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Utorok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11.9.2012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07-15.00h</w:t>
            </w:r>
          </w:p>
        </w:tc>
        <w:tc>
          <w:tcPr>
            <w:tcW w:w="14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F,E,D,C</w:t>
            </w:r>
          </w:p>
        </w:tc>
        <w:tc>
          <w:tcPr>
            <w:tcW w:w="1442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2,5km</w:t>
            </w:r>
          </w:p>
        </w:tc>
        <w:tc>
          <w:tcPr>
            <w:tcW w:w="11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4,8km</w:t>
            </w:r>
          </w:p>
        </w:tc>
      </w:tr>
    </w:tbl>
    <w:p w:rsidR="003D2804" w:rsidRDefault="003D2804" w:rsidP="003D2804">
      <w:r>
        <w:rPr>
          <w:rFonts w:ascii="Arial" w:hAnsi="Arial" w:cs="Arial"/>
          <w:color w:val="FFFFFF"/>
        </w:rPr>
        <w:t> </w:t>
      </w:r>
    </w:p>
    <w:p w:rsidR="003D2804" w:rsidRDefault="003D2804" w:rsidP="003D280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89"/>
        <w:gridCol w:w="1442"/>
        <w:gridCol w:w="1189"/>
        <w:gridCol w:w="283"/>
      </w:tblGrid>
      <w:tr w:rsidR="003D2804" w:rsidTr="003D2804"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Streda</w:t>
            </w:r>
          </w:p>
        </w:tc>
        <w:tc>
          <w:tcPr>
            <w:tcW w:w="1441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12.9.2012</w:t>
            </w:r>
          </w:p>
        </w:tc>
        <w:tc>
          <w:tcPr>
            <w:tcW w:w="1441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07-15.00h</w:t>
            </w:r>
          </w:p>
        </w:tc>
        <w:tc>
          <w:tcPr>
            <w:tcW w:w="1489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F,E,D,C</w:t>
            </w:r>
          </w:p>
        </w:tc>
        <w:tc>
          <w:tcPr>
            <w:tcW w:w="1442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2,5km</w:t>
            </w:r>
          </w:p>
        </w:tc>
        <w:tc>
          <w:tcPr>
            <w:tcW w:w="1189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4,8km</w:t>
            </w:r>
          </w:p>
        </w:tc>
        <w:tc>
          <w:tcPr>
            <w:tcW w:w="240" w:type="dxa"/>
            <w:vAlign w:val="center"/>
            <w:hideMark/>
          </w:tcPr>
          <w:p w:rsidR="003D2804" w:rsidRDefault="003D2804">
            <w:r>
              <w:t> </w:t>
            </w:r>
          </w:p>
        </w:tc>
      </w:tr>
      <w:tr w:rsidR="003D2804" w:rsidTr="003D2804"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42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1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240" w:type="dxa"/>
            <w:vAlign w:val="center"/>
            <w:hideMark/>
          </w:tcPr>
          <w:p w:rsidR="003D2804" w:rsidRDefault="003D2804">
            <w:r>
              <w:t> </w:t>
            </w:r>
          </w:p>
        </w:tc>
      </w:tr>
      <w:tr w:rsidR="003D2804" w:rsidTr="003D2804"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Štvrtok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13.9.2012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07-18.00h</w:t>
            </w:r>
          </w:p>
        </w:tc>
        <w:tc>
          <w:tcPr>
            <w:tcW w:w="14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F,E,D,C</w:t>
            </w:r>
          </w:p>
        </w:tc>
        <w:tc>
          <w:tcPr>
            <w:tcW w:w="1442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2,5km</w:t>
            </w:r>
          </w:p>
        </w:tc>
        <w:tc>
          <w:tcPr>
            <w:tcW w:w="11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4,8km</w:t>
            </w:r>
          </w:p>
        </w:tc>
        <w:tc>
          <w:tcPr>
            <w:tcW w:w="240" w:type="dxa"/>
            <w:vAlign w:val="center"/>
            <w:hideMark/>
          </w:tcPr>
          <w:p w:rsidR="003D2804" w:rsidRDefault="003D2804">
            <w:r>
              <w:t> </w:t>
            </w:r>
          </w:p>
        </w:tc>
      </w:tr>
      <w:tr w:rsidR="003D2804" w:rsidTr="003D2804"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41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442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1189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t> </w:t>
            </w:r>
          </w:p>
        </w:tc>
        <w:tc>
          <w:tcPr>
            <w:tcW w:w="240" w:type="dxa"/>
            <w:vAlign w:val="center"/>
            <w:hideMark/>
          </w:tcPr>
          <w:p w:rsidR="003D2804" w:rsidRDefault="003D2804">
            <w:r>
              <w:t> </w:t>
            </w:r>
          </w:p>
        </w:tc>
      </w:tr>
      <w:tr w:rsidR="003D2804" w:rsidTr="003D2804"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Piatok</w:t>
            </w:r>
          </w:p>
        </w:tc>
        <w:tc>
          <w:tcPr>
            <w:tcW w:w="1441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14.9.2012</w:t>
            </w:r>
          </w:p>
        </w:tc>
        <w:tc>
          <w:tcPr>
            <w:tcW w:w="1441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07-12.00h</w:t>
            </w:r>
          </w:p>
        </w:tc>
        <w:tc>
          <w:tcPr>
            <w:tcW w:w="1489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F,E,D,C</w:t>
            </w:r>
          </w:p>
        </w:tc>
        <w:tc>
          <w:tcPr>
            <w:tcW w:w="1442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2,5km</w:t>
            </w:r>
          </w:p>
        </w:tc>
        <w:tc>
          <w:tcPr>
            <w:tcW w:w="1189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4,8km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04" w:rsidRDefault="003D2804">
            <w:r>
              <w:rPr>
                <w:rFonts w:ascii="Arial" w:hAnsi="Arial" w:cs="Arial"/>
                <w:color w:val="FFFFFF"/>
              </w:rPr>
              <w:t> </w:t>
            </w:r>
          </w:p>
        </w:tc>
      </w:tr>
    </w:tbl>
    <w:p w:rsidR="003D2804" w:rsidRDefault="003D2804" w:rsidP="003D2804">
      <w:r>
        <w:t> </w:t>
      </w:r>
    </w:p>
    <w:p w:rsidR="003D2804" w:rsidRDefault="003D2804" w:rsidP="003D2804">
      <w:r>
        <w:rPr>
          <w:sz w:val="18"/>
          <w:szCs w:val="18"/>
        </w:rPr>
        <w:t>DPS:   V dňoch 12.9. 2012 v dobe 8-18.00 hod streľba</w:t>
      </w:r>
    </w:p>
    <w:p w:rsidR="003D2804" w:rsidRDefault="003D2804" w:rsidP="003D2804">
      <w:r>
        <w:t> </w:t>
      </w:r>
    </w:p>
    <w:p w:rsidR="003D2804" w:rsidRDefault="003D2804" w:rsidP="003D2804">
      <w:r>
        <w:t> </w:t>
      </w:r>
    </w:p>
    <w:p w:rsidR="003D2804" w:rsidRDefault="003D2804" w:rsidP="003D2804">
      <w:r>
        <w:t> </w:t>
      </w:r>
    </w:p>
    <w:p w:rsidR="003D2804" w:rsidRDefault="003D2804" w:rsidP="003D2804">
      <w:r>
        <w:rPr>
          <w:color w:val="FF0000"/>
          <w:sz w:val="20"/>
          <w:szCs w:val="20"/>
        </w:rPr>
        <w:t>Cesta Pl.Mikuláš - Mikulášov bude operatívne uzatváraná, bližšie informácie</w:t>
      </w:r>
    </w:p>
    <w:p w:rsidR="003D2804" w:rsidRDefault="003D2804" w:rsidP="003D2804">
      <w:r>
        <w:rPr>
          <w:color w:val="FF0000"/>
          <w:sz w:val="20"/>
          <w:szCs w:val="20"/>
        </w:rPr>
        <w:t>poskytne RTVS na „Zelená vlna“.</w:t>
      </w:r>
    </w:p>
    <w:p w:rsidR="003D2804" w:rsidRDefault="003D2804" w:rsidP="003D2804">
      <w:r>
        <w:t> </w:t>
      </w:r>
    </w:p>
    <w:p w:rsidR="003D2804" w:rsidRDefault="003D2804" w:rsidP="003D2804">
      <w:r>
        <w:t> </w:t>
      </w:r>
    </w:p>
    <w:p w:rsidR="003D2804" w:rsidRDefault="003D2804" w:rsidP="003D2804">
      <w:r>
        <w:t> </w:t>
      </w:r>
    </w:p>
    <w:p w:rsidR="003D2804" w:rsidRDefault="003D2804" w:rsidP="003D2804">
      <w:r>
        <w:t> </w:t>
      </w:r>
    </w:p>
    <w:p w:rsidR="003D2804" w:rsidRDefault="003D2804" w:rsidP="003D2804">
      <w:r>
        <w:t> </w:t>
      </w:r>
    </w:p>
    <w:p w:rsidR="003D2804" w:rsidRDefault="003D2804" w:rsidP="003D2804">
      <w:r>
        <w:rPr>
          <w:rStyle w:val="Siln"/>
          <w:rFonts w:ascii="Arial" w:hAnsi="Arial" w:cs="Arial"/>
          <w:i/>
          <w:iCs/>
          <w:sz w:val="18"/>
          <w:szCs w:val="18"/>
          <w:u w:val="single"/>
        </w:rPr>
        <w:t>VLM:  Prípadné lesné práce konzultovať na 034/6970 210 (212,206)</w:t>
      </w:r>
    </w:p>
    <w:p w:rsidR="003D2804" w:rsidRDefault="003D2804" w:rsidP="003D2804">
      <w:pPr>
        <w:spacing w:before="100" w:beforeAutospacing="1" w:after="100" w:afterAutospacing="1"/>
      </w:pPr>
      <w:r>
        <w:rPr>
          <w:rStyle w:val="Siln"/>
          <w:rFonts w:ascii="Arial Narrow" w:hAnsi="Arial Narrow"/>
          <w:i/>
          <w:iCs/>
          <w:sz w:val="18"/>
          <w:szCs w:val="18"/>
          <w:u w:val="single"/>
        </w:rPr>
        <w:t>Poznámk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  <w:u w:val="single"/>
        </w:rPr>
        <w:t>y</w:t>
      </w:r>
      <w:r>
        <w:rPr>
          <w:rStyle w:val="Siln"/>
          <w:rFonts w:ascii="Arial Narrow" w:hAnsi="Arial Narrow"/>
          <w:i/>
          <w:iCs/>
          <w:sz w:val="18"/>
          <w:szCs w:val="18"/>
          <w:u w:val="single"/>
        </w:rPr>
        <w:t>:</w:t>
      </w:r>
      <w:r>
        <w:rPr>
          <w:rStyle w:val="Siln"/>
          <w:rFonts w:ascii="Arial Narrow" w:hAnsi="Arial Narrow"/>
          <w:i/>
          <w:iCs/>
          <w:sz w:val="18"/>
          <w:szCs w:val="18"/>
        </w:rPr>
        <w:t xml:space="preserve"> </w:t>
      </w:r>
    </w:p>
    <w:p w:rsidR="003D2804" w:rsidRDefault="003D2804" w:rsidP="003D2804">
      <w:pPr>
        <w:spacing w:before="100" w:beforeAutospacing="1" w:after="100" w:afterAutospacing="1"/>
      </w:pPr>
      <w:r>
        <w:rPr>
          <w:rStyle w:val="Zvraznenie"/>
          <w:rFonts w:ascii="Arial Narrow" w:hAnsi="Arial Narrow"/>
          <w:sz w:val="15"/>
          <w:szCs w:val="15"/>
        </w:rPr>
        <w:t> V prípade zmeny v plánovaní ohrozených priestorov (napr.: zaradenie mimoriadnych neplánovaných skú</w:t>
      </w:r>
      <w:r>
        <w:rPr>
          <w:rStyle w:val="Zvraznenie"/>
          <w:rFonts w:ascii="Arial Narrow" w:hAnsi="Arial Narrow"/>
          <w:color w:val="000080"/>
          <w:sz w:val="15"/>
          <w:szCs w:val="15"/>
        </w:rPr>
        <w:t>šok</w:t>
      </w:r>
    </w:p>
    <w:p w:rsidR="003D2804" w:rsidRDefault="003D2804" w:rsidP="003D2804">
      <w:pPr>
        <w:spacing w:before="100" w:beforeAutospacing="1" w:after="100" w:afterAutospacing="1"/>
      </w:pPr>
      <w:r>
        <w:rPr>
          <w:rStyle w:val="Zvraznenie"/>
          <w:rFonts w:ascii="Arial Narrow" w:hAnsi="Arial Narrow"/>
          <w:sz w:val="15"/>
          <w:szCs w:val="15"/>
        </w:rPr>
        <w:t> zo strany</w:t>
      </w:r>
      <w:r>
        <w:rPr>
          <w:rStyle w:val="Zvraznenie"/>
          <w:rFonts w:ascii="Arial Narrow" w:hAnsi="Arial Narrow"/>
          <w:color w:val="000080"/>
          <w:sz w:val="15"/>
          <w:szCs w:val="15"/>
        </w:rPr>
        <w:t xml:space="preserve"> </w:t>
      </w:r>
      <w:r>
        <w:rPr>
          <w:rStyle w:val="Zvraznenie"/>
          <w:rFonts w:ascii="Arial Narrow" w:hAnsi="Arial Narrow"/>
          <w:sz w:val="15"/>
          <w:szCs w:val="15"/>
        </w:rPr>
        <w:t>VTSÚ alebo zmeny na návrh LS, VLM alebo AMC bude v daný deň vykonaná tesná koordinácia telefonicky.</w:t>
      </w:r>
    </w:p>
    <w:p w:rsidR="003D2804" w:rsidRDefault="003D2804" w:rsidP="003D2804">
      <w:pPr>
        <w:spacing w:before="100" w:beforeAutospacing="1" w:after="100" w:afterAutospacing="1"/>
      </w:pPr>
      <w:r>
        <w:rPr>
          <w:rStyle w:val="Siln"/>
          <w:rFonts w:ascii="Arial Narrow" w:hAnsi="Arial Narrow"/>
          <w:i/>
          <w:iCs/>
          <w:sz w:val="18"/>
          <w:szCs w:val="18"/>
          <w:u w:val="single"/>
        </w:rPr>
        <w:t>Kontakt</w:t>
      </w:r>
      <w:r>
        <w:rPr>
          <w:rStyle w:val="Zvraznenie"/>
          <w:rFonts w:ascii="Arial Narrow" w:hAnsi="Arial Narrow"/>
          <w:sz w:val="18"/>
          <w:szCs w:val="18"/>
          <w:u w:val="single"/>
        </w:rPr>
        <w:t>:</w:t>
      </w:r>
      <w:r>
        <w:rPr>
          <w:rStyle w:val="Zvraznenie"/>
          <w:rFonts w:ascii="Arial Narrow" w:hAnsi="Arial Narrow"/>
          <w:color w:val="000080"/>
          <w:sz w:val="18"/>
          <w:szCs w:val="18"/>
          <w:u w:val="single"/>
        </w:rPr>
        <w:t xml:space="preserve">  </w:t>
      </w:r>
      <w:r>
        <w:rPr>
          <w:rStyle w:val="Zvraznenie"/>
          <w:rFonts w:ascii="Arial Narrow" w:hAnsi="Arial Narrow"/>
          <w:sz w:val="18"/>
          <w:szCs w:val="18"/>
          <w:u w:val="single"/>
        </w:rPr>
        <w:t>Vojenský technický a skú</w:t>
      </w:r>
      <w:r>
        <w:rPr>
          <w:rStyle w:val="Zvraznenie"/>
          <w:rFonts w:ascii="Arial Narrow" w:hAnsi="Arial Narrow"/>
          <w:color w:val="000080"/>
          <w:sz w:val="18"/>
          <w:szCs w:val="18"/>
          <w:u w:val="single"/>
        </w:rPr>
        <w:t>š</w:t>
      </w:r>
      <w:r>
        <w:rPr>
          <w:rStyle w:val="Zvraznenie"/>
          <w:rFonts w:ascii="Arial Narrow" w:hAnsi="Arial Narrow"/>
          <w:sz w:val="18"/>
          <w:szCs w:val="18"/>
          <w:u w:val="single"/>
        </w:rPr>
        <w:t>obný ústav Záhorie</w:t>
      </w:r>
    </w:p>
    <w:p w:rsidR="003D2804" w:rsidRDefault="003D2804" w:rsidP="003D2804">
      <w:pPr>
        <w:spacing w:before="100" w:beforeAutospacing="1" w:after="100" w:afterAutospacing="1"/>
        <w:jc w:val="both"/>
      </w:pPr>
      <w:r>
        <w:rPr>
          <w:rStyle w:val="Zvraznenie"/>
          <w:rFonts w:ascii="Arial Narrow" w:hAnsi="Arial Narrow"/>
          <w:color w:val="000000"/>
          <w:sz w:val="18"/>
          <w:szCs w:val="18"/>
        </w:rPr>
        <w:t xml:space="preserve">Plánovač: 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</w:rPr>
        <w:t>034</w:t>
      </w:r>
      <w:r>
        <w:rPr>
          <w:rStyle w:val="Siln"/>
          <w:rFonts w:ascii="Arial Narrow" w:hAnsi="Arial Narrow"/>
          <w:i/>
          <w:iCs/>
          <w:color w:val="000000"/>
          <w:sz w:val="18"/>
          <w:szCs w:val="18"/>
        </w:rPr>
        <w:t xml:space="preserve"> 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</w:rPr>
        <w:t>/</w:t>
      </w:r>
      <w:r>
        <w:rPr>
          <w:rStyle w:val="Siln"/>
          <w:rFonts w:ascii="Arial Narrow" w:hAnsi="Arial Narrow"/>
          <w:i/>
          <w:iCs/>
          <w:color w:val="000000"/>
          <w:sz w:val="18"/>
          <w:szCs w:val="18"/>
        </w:rPr>
        <w:t xml:space="preserve"> 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</w:rPr>
        <w:t>6970207</w:t>
      </w:r>
      <w:r>
        <w:rPr>
          <w:rStyle w:val="Zvraznenie"/>
          <w:rFonts w:ascii="Arial Narrow" w:hAnsi="Arial Narrow"/>
          <w:color w:val="000080"/>
          <w:sz w:val="18"/>
          <w:szCs w:val="18"/>
        </w:rPr>
        <w:t>,</w:t>
      </w:r>
      <w:r>
        <w:rPr>
          <w:rStyle w:val="Zvraznenie"/>
          <w:rFonts w:ascii="Arial Narrow" w:hAnsi="Arial Narrow"/>
          <w:sz w:val="18"/>
          <w:szCs w:val="18"/>
        </w:rPr>
        <w:t>  Dispeč</w:t>
      </w:r>
      <w:r>
        <w:rPr>
          <w:rStyle w:val="Zvraznenie"/>
          <w:rFonts w:ascii="Arial Narrow" w:hAnsi="Arial Narrow"/>
          <w:color w:val="000000"/>
          <w:sz w:val="18"/>
          <w:szCs w:val="18"/>
        </w:rPr>
        <w:t xml:space="preserve">er: 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</w:rPr>
        <w:t>034</w:t>
      </w:r>
      <w:r>
        <w:rPr>
          <w:rStyle w:val="Siln"/>
          <w:rFonts w:ascii="Arial Narrow" w:hAnsi="Arial Narrow"/>
          <w:i/>
          <w:iCs/>
          <w:color w:val="000000"/>
          <w:sz w:val="18"/>
          <w:szCs w:val="18"/>
        </w:rPr>
        <w:t xml:space="preserve"> 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</w:rPr>
        <w:t>/</w:t>
      </w:r>
      <w:r>
        <w:rPr>
          <w:rStyle w:val="Siln"/>
          <w:rFonts w:ascii="Arial Narrow" w:hAnsi="Arial Narrow"/>
          <w:i/>
          <w:iCs/>
          <w:color w:val="000000"/>
          <w:sz w:val="18"/>
          <w:szCs w:val="18"/>
        </w:rPr>
        <w:t xml:space="preserve"> </w:t>
      </w:r>
      <w:r>
        <w:rPr>
          <w:rStyle w:val="Siln"/>
          <w:rFonts w:ascii="Arial Narrow" w:hAnsi="Arial Narrow"/>
          <w:i/>
          <w:iCs/>
          <w:color w:val="000080"/>
          <w:sz w:val="18"/>
          <w:szCs w:val="18"/>
        </w:rPr>
        <w:t xml:space="preserve">6970210 </w:t>
      </w:r>
    </w:p>
    <w:p w:rsidR="001E1EEE" w:rsidRDefault="001E1EEE">
      <w:bookmarkStart w:id="0" w:name="_GoBack"/>
      <w:bookmarkEnd w:id="0"/>
    </w:p>
    <w:sectPr w:rsidR="001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04"/>
    <w:rsid w:val="001E1EEE"/>
    <w:rsid w:val="003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80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D2804"/>
    <w:rPr>
      <w:b/>
      <w:bCs/>
    </w:rPr>
  </w:style>
  <w:style w:type="character" w:styleId="Zvraznenie">
    <w:name w:val="Emphasis"/>
    <w:basedOn w:val="Predvolenpsmoodseku"/>
    <w:uiPriority w:val="20"/>
    <w:qFormat/>
    <w:rsid w:val="003D2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80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D2804"/>
    <w:rPr>
      <w:b/>
      <w:bCs/>
    </w:rPr>
  </w:style>
  <w:style w:type="character" w:styleId="Zvraznenie">
    <w:name w:val="Emphasis"/>
    <w:basedOn w:val="Predvolenpsmoodseku"/>
    <w:uiPriority w:val="20"/>
    <w:qFormat/>
    <w:rsid w:val="003D2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2012-09-11T06:39:00Z</dcterms:created>
  <dcterms:modified xsi:type="dcterms:W3CDTF">2012-09-11T06:41:00Z</dcterms:modified>
</cp:coreProperties>
</file>